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0D17" w14:textId="0D11489F" w:rsidR="00984955" w:rsidRPr="001536CA" w:rsidRDefault="00851250">
      <w:pPr>
        <w:rPr>
          <w:b/>
          <w:sz w:val="28"/>
          <w:szCs w:val="28"/>
        </w:rPr>
      </w:pPr>
      <w:r w:rsidRPr="001536CA">
        <w:rPr>
          <w:b/>
          <w:sz w:val="28"/>
          <w:szCs w:val="28"/>
        </w:rPr>
        <w:t>Der Streit ums Wasser</w:t>
      </w:r>
      <w:r w:rsidRPr="001536CA">
        <w:rPr>
          <w:b/>
          <w:sz w:val="28"/>
          <w:szCs w:val="28"/>
        </w:rPr>
        <w:br/>
        <w:t>Urversammlung vom 16.April 1922</w:t>
      </w:r>
    </w:p>
    <w:p w14:paraId="04A4E368" w14:textId="77777777" w:rsidR="006D532E" w:rsidRPr="001536CA" w:rsidRDefault="006D532E">
      <w:pPr>
        <w:rPr>
          <w:b/>
          <w:sz w:val="24"/>
          <w:szCs w:val="24"/>
        </w:rPr>
      </w:pPr>
    </w:p>
    <w:p w14:paraId="44B4BB29" w14:textId="10047B03" w:rsidR="00851250" w:rsidRPr="001536CA" w:rsidRDefault="00851250">
      <w:pPr>
        <w:rPr>
          <w:sz w:val="24"/>
          <w:szCs w:val="24"/>
        </w:rPr>
      </w:pPr>
      <w:r w:rsidRPr="001536CA">
        <w:rPr>
          <w:sz w:val="24"/>
          <w:szCs w:val="24"/>
        </w:rPr>
        <w:t xml:space="preserve">„In </w:t>
      </w:r>
      <w:proofErr w:type="spellStart"/>
      <w:r w:rsidRPr="001536CA">
        <w:rPr>
          <w:sz w:val="24"/>
          <w:szCs w:val="24"/>
        </w:rPr>
        <w:t>anbetracht</w:t>
      </w:r>
      <w:proofErr w:type="spellEnd"/>
      <w:r w:rsidRPr="001536CA">
        <w:rPr>
          <w:sz w:val="24"/>
          <w:szCs w:val="24"/>
        </w:rPr>
        <w:t xml:space="preserve"> der vielen Zwistigkeiten, dass die neue Einteilung der </w:t>
      </w:r>
      <w:proofErr w:type="spellStart"/>
      <w:r w:rsidRPr="001536CA">
        <w:rPr>
          <w:sz w:val="24"/>
          <w:szCs w:val="24"/>
        </w:rPr>
        <w:t>Wässerwasser</w:t>
      </w:r>
      <w:proofErr w:type="spellEnd"/>
      <w:r w:rsidRPr="001536CA">
        <w:rPr>
          <w:sz w:val="24"/>
          <w:szCs w:val="24"/>
        </w:rPr>
        <w:t xml:space="preserve"> unter den Besitzern gab, wurde auf Antrag des </w:t>
      </w:r>
      <w:proofErr w:type="spellStart"/>
      <w:proofErr w:type="gramStart"/>
      <w:r w:rsidRPr="001536CA">
        <w:rPr>
          <w:sz w:val="24"/>
          <w:szCs w:val="24"/>
        </w:rPr>
        <w:t>Gemeinderates,mit</w:t>
      </w:r>
      <w:proofErr w:type="spellEnd"/>
      <w:proofErr w:type="gramEnd"/>
      <w:r w:rsidRPr="001536CA">
        <w:rPr>
          <w:sz w:val="24"/>
          <w:szCs w:val="24"/>
        </w:rPr>
        <w:t xml:space="preserve"> 123 Ja und 8 Neinstimmen</w:t>
      </w:r>
      <w:r w:rsidR="001536CA" w:rsidRPr="001536CA">
        <w:rPr>
          <w:sz w:val="24"/>
          <w:szCs w:val="24"/>
        </w:rPr>
        <w:t xml:space="preserve"> </w:t>
      </w:r>
      <w:r w:rsidRPr="001536CA">
        <w:rPr>
          <w:sz w:val="24"/>
          <w:szCs w:val="24"/>
        </w:rPr>
        <w:t>in geheimer Abstimmung beschlossen</w:t>
      </w:r>
      <w:r w:rsidR="001536CA" w:rsidRPr="001536CA">
        <w:rPr>
          <w:sz w:val="24"/>
          <w:szCs w:val="24"/>
        </w:rPr>
        <w:t xml:space="preserve"> </w:t>
      </w:r>
      <w:r w:rsidRPr="001536CA">
        <w:rPr>
          <w:sz w:val="24"/>
          <w:szCs w:val="24"/>
        </w:rPr>
        <w:t>,die Einteilung des Wassers so zu lassen wie es am heutigen Tage eingeteilt ist. Jedoch würde dem Gemeinderat das Recht gewährt,</w:t>
      </w:r>
      <w:r w:rsidR="001536CA" w:rsidRPr="001536CA">
        <w:rPr>
          <w:sz w:val="24"/>
          <w:szCs w:val="24"/>
        </w:rPr>
        <w:t xml:space="preserve"> </w:t>
      </w:r>
      <w:r w:rsidRPr="001536CA">
        <w:rPr>
          <w:sz w:val="24"/>
          <w:szCs w:val="24"/>
        </w:rPr>
        <w:t xml:space="preserve">wenn er es zum allgemeinen Nutzen erachtet, zwischen zwei oder mehreren </w:t>
      </w:r>
      <w:proofErr w:type="gramStart"/>
      <w:r w:rsidRPr="001536CA">
        <w:rPr>
          <w:sz w:val="24"/>
          <w:szCs w:val="24"/>
        </w:rPr>
        <w:t>Wasserbesitzern  die</w:t>
      </w:r>
      <w:proofErr w:type="gramEnd"/>
      <w:r w:rsidRPr="001536CA">
        <w:rPr>
          <w:sz w:val="24"/>
          <w:szCs w:val="24"/>
        </w:rPr>
        <w:t xml:space="preserve"> Wasserrechte zu ändern.</w:t>
      </w:r>
    </w:p>
    <w:p w14:paraId="647CFE71" w14:textId="77777777" w:rsidR="00851250" w:rsidRPr="001536CA" w:rsidRDefault="00851250">
      <w:pPr>
        <w:rPr>
          <w:sz w:val="24"/>
          <w:szCs w:val="24"/>
        </w:rPr>
      </w:pPr>
      <w:r w:rsidRPr="001536CA">
        <w:rPr>
          <w:sz w:val="24"/>
          <w:szCs w:val="24"/>
        </w:rPr>
        <w:t xml:space="preserve">Auch wurde beschlossen, dass derjenige welcher am Abend das letzte Zill hat, das Wasser nach seinem Zill daher in den freien Stunden keinem anderen weglassen kann. Es darf ihm aber </w:t>
      </w:r>
      <w:r w:rsidR="006D532E" w:rsidRPr="001536CA">
        <w:rPr>
          <w:sz w:val="24"/>
          <w:szCs w:val="24"/>
        </w:rPr>
        <w:t>auch niemand ohne Erlaubnis ohne Erlaubnis der Verwaltung das Wasser entführen. Das Wasser in den Freistunden steht somit zur Verfügung der Gemeinde.“</w:t>
      </w:r>
    </w:p>
    <w:p w14:paraId="2A3A1A21" w14:textId="77777777" w:rsidR="00747AB2" w:rsidRPr="001536CA" w:rsidRDefault="00747AB2">
      <w:pPr>
        <w:rPr>
          <w:sz w:val="24"/>
          <w:szCs w:val="24"/>
        </w:rPr>
      </w:pPr>
    </w:p>
    <w:p w14:paraId="12093F1B" w14:textId="77777777" w:rsidR="00747AB2" w:rsidRPr="001536CA" w:rsidRDefault="00747AB2">
      <w:pPr>
        <w:rPr>
          <w:b/>
          <w:sz w:val="24"/>
          <w:szCs w:val="24"/>
        </w:rPr>
      </w:pPr>
      <w:r w:rsidRPr="001536CA">
        <w:rPr>
          <w:b/>
          <w:sz w:val="24"/>
          <w:szCs w:val="24"/>
        </w:rPr>
        <w:t>Urversammlung vom 25. April 1927</w:t>
      </w:r>
    </w:p>
    <w:p w14:paraId="07C69D7E" w14:textId="77777777" w:rsidR="00747AB2" w:rsidRPr="001536CA" w:rsidRDefault="00747AB2">
      <w:pPr>
        <w:rPr>
          <w:sz w:val="24"/>
          <w:szCs w:val="24"/>
        </w:rPr>
      </w:pPr>
      <w:r w:rsidRPr="001536CA">
        <w:rPr>
          <w:sz w:val="24"/>
          <w:szCs w:val="24"/>
        </w:rPr>
        <w:t>„Da sich seit der Verteilung des Wassers von 1916-1917 verschiedene Zwistigkeiten bemerkbar machten, sah sich der Rat veranlasst, hierin eine Ordnung zu treffen. Zu diesem Zwecke wurden folgende Anträge an die Versammlung gegeben:</w:t>
      </w:r>
    </w:p>
    <w:p w14:paraId="6994A477" w14:textId="77777777" w:rsidR="00747AB2" w:rsidRPr="001536CA" w:rsidRDefault="00747AB2" w:rsidP="00747A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536CA">
        <w:rPr>
          <w:sz w:val="24"/>
          <w:szCs w:val="24"/>
        </w:rPr>
        <w:t>Neueinteilung des Wassers</w:t>
      </w:r>
    </w:p>
    <w:p w14:paraId="06766431" w14:textId="16EFEAD9" w:rsidR="00747AB2" w:rsidRPr="001536CA" w:rsidRDefault="00747AB2" w:rsidP="00747A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536CA">
        <w:rPr>
          <w:sz w:val="24"/>
          <w:szCs w:val="24"/>
        </w:rPr>
        <w:t xml:space="preserve">Den </w:t>
      </w:r>
      <w:proofErr w:type="gramStart"/>
      <w:r w:rsidRPr="001536CA">
        <w:rPr>
          <w:sz w:val="24"/>
          <w:szCs w:val="24"/>
        </w:rPr>
        <w:t>Steuerfuss</w:t>
      </w:r>
      <w:proofErr w:type="gramEnd"/>
      <w:r w:rsidRPr="001536CA">
        <w:rPr>
          <w:sz w:val="24"/>
          <w:szCs w:val="24"/>
        </w:rPr>
        <w:t xml:space="preserve"> um ein Prozent zu erhöhen,</w:t>
      </w:r>
      <w:r w:rsidR="001536CA" w:rsidRPr="001536CA">
        <w:rPr>
          <w:sz w:val="24"/>
          <w:szCs w:val="24"/>
        </w:rPr>
        <w:t xml:space="preserve"> </w:t>
      </w:r>
      <w:r w:rsidRPr="001536CA">
        <w:rPr>
          <w:sz w:val="24"/>
          <w:szCs w:val="24"/>
        </w:rPr>
        <w:t>um dann den Wasserzins fallen zu lassen</w:t>
      </w:r>
    </w:p>
    <w:p w14:paraId="06EE620D" w14:textId="77777777" w:rsidR="00747AB2" w:rsidRPr="001536CA" w:rsidRDefault="00747AB2" w:rsidP="00747AB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536CA">
        <w:rPr>
          <w:sz w:val="24"/>
          <w:szCs w:val="24"/>
        </w:rPr>
        <w:t>Die alte Ordnung beizubehalten</w:t>
      </w:r>
    </w:p>
    <w:p w14:paraId="023453AF" w14:textId="77777777" w:rsidR="00747AB2" w:rsidRPr="001536CA" w:rsidRDefault="00747AB2" w:rsidP="00747AB2">
      <w:pPr>
        <w:rPr>
          <w:sz w:val="24"/>
          <w:szCs w:val="24"/>
        </w:rPr>
      </w:pPr>
      <w:r w:rsidRPr="001536CA">
        <w:rPr>
          <w:sz w:val="24"/>
          <w:szCs w:val="24"/>
        </w:rPr>
        <w:t>Nach langem Hin und her wurde von der Urversammlung beschlossen, das Wasser neu abzuteilen</w:t>
      </w:r>
    </w:p>
    <w:sectPr w:rsidR="00747AB2" w:rsidRPr="00153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7D9"/>
    <w:multiLevelType w:val="hybridMultilevel"/>
    <w:tmpl w:val="03B226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50"/>
    <w:rsid w:val="001536CA"/>
    <w:rsid w:val="006D532E"/>
    <w:rsid w:val="00747AB2"/>
    <w:rsid w:val="00851250"/>
    <w:rsid w:val="009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1277F"/>
  <w15:docId w15:val="{C6F190E6-5E20-4C25-94B7-DDA9A30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Julian Vomsattel</cp:lastModifiedBy>
  <cp:revision>2</cp:revision>
  <dcterms:created xsi:type="dcterms:W3CDTF">2022-02-21T08:50:00Z</dcterms:created>
  <dcterms:modified xsi:type="dcterms:W3CDTF">2022-02-21T08:50:00Z</dcterms:modified>
</cp:coreProperties>
</file>